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DD68" w14:textId="77777777" w:rsidR="00132AC4" w:rsidRPr="00A04168" w:rsidRDefault="00132AC4" w:rsidP="00132AC4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rPr>
          <w:szCs w:val="22"/>
          <w:lang w:val="es-MX" w:eastAsia="es-ES"/>
        </w:rPr>
      </w:pPr>
      <w:r w:rsidRPr="00A04168">
        <w:rPr>
          <w:szCs w:val="22"/>
          <w:lang w:val="es-MX"/>
        </w:rPr>
        <w:t>Anexo</w:t>
      </w:r>
      <w:r w:rsidRPr="00A04168">
        <w:rPr>
          <w:szCs w:val="22"/>
          <w:lang w:val="es-MX" w:eastAsia="es-ES"/>
        </w:rPr>
        <w:t xml:space="preserve"> J: Declaración Jurada para Garantizar el Fiel Cumplimiento y Correcta Ejecución de las Actividades</w:t>
      </w:r>
    </w:p>
    <w:p w14:paraId="148E879F" w14:textId="77777777" w:rsidR="00132AC4" w:rsidRPr="00A04168" w:rsidRDefault="00132AC4" w:rsidP="00132AC4">
      <w:pPr>
        <w:spacing w:after="0" w:line="240" w:lineRule="auto"/>
        <w:jc w:val="center"/>
        <w:rPr>
          <w:rFonts w:ascii="Century Gothic" w:hAnsi="Century Gothic"/>
          <w:b/>
          <w:lang w:val="es-MX" w:eastAsia="es-ES"/>
        </w:rPr>
      </w:pPr>
    </w:p>
    <w:p w14:paraId="3AF59203" w14:textId="77777777" w:rsidR="00132AC4" w:rsidRPr="00A04168" w:rsidRDefault="00132AC4" w:rsidP="00132AC4">
      <w:pPr>
        <w:spacing w:after="0" w:line="240" w:lineRule="auto"/>
        <w:jc w:val="center"/>
        <w:rPr>
          <w:rFonts w:ascii="Century Gothic" w:hAnsi="Century Gothic"/>
          <w:b/>
          <w:lang w:val="es-MX" w:eastAsia="es-ES"/>
        </w:rPr>
      </w:pPr>
    </w:p>
    <w:p w14:paraId="79EF6037" w14:textId="77777777" w:rsidR="00132AC4" w:rsidRPr="00A04168" w:rsidRDefault="00132AC4" w:rsidP="00132AC4">
      <w:pPr>
        <w:spacing w:after="0" w:line="240" w:lineRule="auto"/>
        <w:jc w:val="right"/>
        <w:rPr>
          <w:rFonts w:ascii="Century Gothic" w:hAnsi="Century Gothic"/>
          <w:b/>
          <w:lang w:val="es-MX" w:eastAsia="es-ES"/>
        </w:rPr>
      </w:pPr>
      <w:r w:rsidRPr="00A04168">
        <w:rPr>
          <w:rFonts w:ascii="Century Gothic" w:hAnsi="Century Gothic"/>
          <w:lang w:val="es-MX" w:eastAsia="es-ES"/>
        </w:rPr>
        <w:t>En (ciudad), (día), de (mes) de 2023</w:t>
      </w:r>
    </w:p>
    <w:p w14:paraId="6F4B2A18" w14:textId="77777777" w:rsidR="00132AC4" w:rsidRPr="00A04168" w:rsidRDefault="00132AC4" w:rsidP="00132AC4">
      <w:pPr>
        <w:spacing w:after="0" w:line="240" w:lineRule="auto"/>
        <w:jc w:val="center"/>
        <w:rPr>
          <w:rFonts w:ascii="Century Gothic" w:hAnsi="Century Gothic"/>
          <w:b/>
          <w:lang w:val="es-MX" w:eastAsia="es-ES"/>
        </w:rPr>
      </w:pPr>
    </w:p>
    <w:p w14:paraId="319ACE56" w14:textId="77777777" w:rsidR="00132AC4" w:rsidRPr="00A04168" w:rsidRDefault="00132AC4" w:rsidP="00132AC4">
      <w:pPr>
        <w:spacing w:after="0" w:line="240" w:lineRule="auto"/>
        <w:jc w:val="both"/>
        <w:rPr>
          <w:rFonts w:ascii="Century Gothic" w:hAnsi="Century Gothic"/>
          <w:b/>
          <w:lang w:val="es-MX" w:eastAsia="es-ES"/>
        </w:rPr>
      </w:pPr>
    </w:p>
    <w:p w14:paraId="1AEA7736" w14:textId="77777777" w:rsidR="00132AC4" w:rsidRPr="00A04168" w:rsidRDefault="00132AC4" w:rsidP="00132AC4">
      <w:pPr>
        <w:spacing w:after="0" w:line="240" w:lineRule="auto"/>
        <w:jc w:val="both"/>
        <w:rPr>
          <w:rFonts w:ascii="Century Gothic" w:hAnsi="Century Gothic"/>
          <w:lang w:val="es-MX" w:eastAsia="es-ES"/>
        </w:rPr>
      </w:pPr>
      <w:r w:rsidRPr="00A04168">
        <w:rPr>
          <w:rFonts w:ascii="Century Gothic" w:hAnsi="Century Gothic"/>
          <w:lang w:val="es-MX" w:eastAsia="es-ES"/>
        </w:rPr>
        <w:t>Yo, ___________________________________________________, RUT______________________</w:t>
      </w:r>
    </w:p>
    <w:p w14:paraId="2FEC0E69" w14:textId="77777777" w:rsidR="00132AC4" w:rsidRPr="00A04168" w:rsidRDefault="00132AC4" w:rsidP="00132AC4">
      <w:pPr>
        <w:spacing w:after="0" w:line="240" w:lineRule="auto"/>
        <w:jc w:val="both"/>
        <w:rPr>
          <w:rFonts w:ascii="Century Gothic" w:hAnsi="Century Gothic"/>
          <w:lang w:val="es-MX" w:eastAsia="es-ES"/>
        </w:rPr>
      </w:pPr>
      <w:r w:rsidRPr="00A04168">
        <w:rPr>
          <w:rFonts w:ascii="Century Gothic" w:hAnsi="Century Gothic"/>
          <w:lang w:val="es-MX" w:eastAsia="es-ES"/>
        </w:rPr>
        <w:t xml:space="preserve">Representante legal del sostenedor del (los) establecimiento (s)________________________________________________________ declaro conocer íntegramente las Bases del Concurso </w:t>
      </w:r>
      <w:bookmarkStart w:id="0" w:name="_Hlk116987735"/>
      <w:r w:rsidRPr="00A04168">
        <w:rPr>
          <w:rFonts w:ascii="Century Gothic" w:hAnsi="Century Gothic"/>
          <w:lang w:val="es-MX" w:eastAsia="es-ES"/>
        </w:rPr>
        <w:t>proyectos concursables Mineduc para establecimientos educacionales para el fomento y desarrollo de talleres deportivos, recreativos e inclusivos</w:t>
      </w:r>
      <w:bookmarkEnd w:id="0"/>
      <w:r w:rsidRPr="00A04168">
        <w:rPr>
          <w:rFonts w:ascii="Century Gothic" w:hAnsi="Century Gothic"/>
          <w:lang w:val="es-MX" w:eastAsia="es-ES"/>
        </w:rPr>
        <w:t xml:space="preserve">; y manifiesto que realizaré la entrega de vale vista, boleta bancaria a la vista o póliza de seguro, a nombre de la Secretaría Regional Ministerial respectiva, para caucionar el convenio (Corporaciones Municipales y Corporaciones o Fundaciones regidas por el código Civil). </w:t>
      </w:r>
    </w:p>
    <w:p w14:paraId="0DF1AA0A" w14:textId="77777777" w:rsidR="00132AC4" w:rsidRPr="00A04168" w:rsidRDefault="00132AC4" w:rsidP="00132AC4">
      <w:pPr>
        <w:spacing w:after="0" w:line="240" w:lineRule="auto"/>
        <w:rPr>
          <w:rFonts w:ascii="Century Gothic" w:hAnsi="Century Gothic"/>
          <w:lang w:val="es-MX" w:eastAsia="es-ES"/>
        </w:rPr>
      </w:pPr>
    </w:p>
    <w:p w14:paraId="0B14F796" w14:textId="77777777" w:rsidR="00132AC4" w:rsidRPr="00A04168" w:rsidRDefault="00132AC4" w:rsidP="00132AC4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3E6AE094" w14:textId="77777777" w:rsidR="00132AC4" w:rsidRPr="00A04168" w:rsidRDefault="00132AC4" w:rsidP="00132AC4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  <w:r w:rsidRPr="00A04168">
        <w:rPr>
          <w:rFonts w:ascii="Century Gothic" w:hAnsi="Century Gothic"/>
          <w:lang w:val="es-MX" w:eastAsia="es-ES"/>
        </w:rPr>
        <w:t xml:space="preserve">FIRMA Y TIMBRE </w:t>
      </w:r>
    </w:p>
    <w:p w14:paraId="25365241" w14:textId="77777777" w:rsidR="00132AC4" w:rsidRPr="0075004B" w:rsidRDefault="00132AC4" w:rsidP="00132AC4">
      <w:pPr>
        <w:spacing w:after="0" w:line="240" w:lineRule="auto"/>
        <w:ind w:right="-1"/>
        <w:jc w:val="center"/>
        <w:rPr>
          <w:rFonts w:cs="Century Gothic"/>
          <w:b/>
          <w:lang w:val="es-MX"/>
        </w:rPr>
      </w:pPr>
    </w:p>
    <w:p w14:paraId="2FFE3BD7" w14:textId="77777777" w:rsidR="00132AC4" w:rsidRPr="00A04168" w:rsidRDefault="00132AC4" w:rsidP="00132AC4"/>
    <w:p w14:paraId="7F1C03A2" w14:textId="77777777" w:rsidR="002E7102" w:rsidRDefault="002E7102"/>
    <w:sectPr w:rsidR="002E710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401E6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573" w:hanging="432"/>
      </w:pPr>
      <w:rPr>
        <w:rFonts w:eastAsia="Times New Roman" w:cs="Arial Narrow" w:hint="default"/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1959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8E"/>
    <w:rsid w:val="00132AC4"/>
    <w:rsid w:val="002E7102"/>
    <w:rsid w:val="00C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DFB6"/>
  <w15:chartTrackingRefBased/>
  <w15:docId w15:val="{CBA743C4-89A6-4E6F-BF3F-DC5BBF74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C4"/>
    <w:rPr>
      <w:rFonts w:eastAsiaTheme="minorEastAsia" w:cs="Times New Roman"/>
      <w:lang w:eastAsia="es-CL"/>
    </w:rPr>
  </w:style>
  <w:style w:type="paragraph" w:styleId="Ttulo1">
    <w:name w:val="heading 1"/>
    <w:basedOn w:val="Normal"/>
    <w:link w:val="Ttulo1Car"/>
    <w:uiPriority w:val="1"/>
    <w:qFormat/>
    <w:rsid w:val="00132AC4"/>
    <w:pPr>
      <w:numPr>
        <w:numId w:val="1"/>
      </w:numPr>
      <w:spacing w:before="240" w:after="240" w:line="300" w:lineRule="auto"/>
      <w:ind w:right="103"/>
      <w:jc w:val="both"/>
      <w:outlineLvl w:val="0"/>
    </w:pPr>
    <w:rPr>
      <w:rFonts w:ascii="Century Gothic" w:eastAsia="Times New Roman" w:hAnsi="Century Gothic" w:cs="Arial"/>
      <w:b/>
      <w:sz w:val="24"/>
      <w:szCs w:val="25"/>
      <w:lang w:eastAsia="en-US"/>
    </w:rPr>
  </w:style>
  <w:style w:type="paragraph" w:styleId="Ttulo2">
    <w:name w:val="heading 2"/>
    <w:basedOn w:val="Normal"/>
    <w:link w:val="Ttulo2Car"/>
    <w:uiPriority w:val="1"/>
    <w:qFormat/>
    <w:rsid w:val="00132AC4"/>
    <w:pPr>
      <w:numPr>
        <w:ilvl w:val="1"/>
        <w:numId w:val="1"/>
      </w:numPr>
      <w:spacing w:before="240" w:after="240" w:line="300" w:lineRule="auto"/>
      <w:jc w:val="both"/>
      <w:outlineLvl w:val="1"/>
    </w:pPr>
    <w:rPr>
      <w:rFonts w:ascii="Century Gothic" w:eastAsia="Times New Roman" w:hAnsi="Century Gothic" w:cs="Arial"/>
      <w:b/>
      <w:bCs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2AC4"/>
    <w:pPr>
      <w:keepNext/>
      <w:keepLines/>
      <w:numPr>
        <w:ilvl w:val="2"/>
        <w:numId w:val="1"/>
      </w:numPr>
      <w:spacing w:before="40" w:after="240" w:line="300" w:lineRule="auto"/>
      <w:jc w:val="both"/>
      <w:outlineLvl w:val="2"/>
    </w:pPr>
    <w:rPr>
      <w:rFonts w:ascii="Century Gothic" w:hAnsi="Century Gothic"/>
      <w:b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2AC4"/>
    <w:pPr>
      <w:keepNext/>
      <w:keepLines/>
      <w:numPr>
        <w:ilvl w:val="3"/>
        <w:numId w:val="1"/>
      </w:numPr>
      <w:spacing w:before="40" w:after="240" w:line="300" w:lineRule="auto"/>
      <w:jc w:val="both"/>
      <w:outlineLvl w:val="3"/>
    </w:pPr>
    <w:rPr>
      <w:rFonts w:ascii="Cambria" w:hAnsi="Cambria"/>
      <w:i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32AC4"/>
    <w:pPr>
      <w:keepNext/>
      <w:keepLines/>
      <w:numPr>
        <w:ilvl w:val="4"/>
        <w:numId w:val="1"/>
      </w:numPr>
      <w:spacing w:before="40" w:after="240" w:line="300" w:lineRule="auto"/>
      <w:jc w:val="both"/>
      <w:outlineLvl w:val="4"/>
    </w:pPr>
    <w:rPr>
      <w:rFonts w:ascii="Cambria" w:hAnsi="Cambria"/>
      <w:color w:val="365F91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2AC4"/>
    <w:pPr>
      <w:keepNext/>
      <w:keepLines/>
      <w:numPr>
        <w:ilvl w:val="5"/>
        <w:numId w:val="1"/>
      </w:numPr>
      <w:spacing w:before="40" w:after="240" w:line="300" w:lineRule="auto"/>
      <w:jc w:val="both"/>
      <w:outlineLvl w:val="5"/>
    </w:pPr>
    <w:rPr>
      <w:rFonts w:ascii="Cambria" w:hAnsi="Cambria"/>
      <w:color w:val="243F6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2AC4"/>
    <w:pPr>
      <w:keepNext/>
      <w:keepLines/>
      <w:numPr>
        <w:ilvl w:val="6"/>
        <w:numId w:val="1"/>
      </w:numPr>
      <w:spacing w:before="40" w:after="240" w:line="300" w:lineRule="auto"/>
      <w:jc w:val="both"/>
      <w:outlineLvl w:val="6"/>
    </w:pPr>
    <w:rPr>
      <w:rFonts w:ascii="Cambria" w:hAnsi="Cambria"/>
      <w:i/>
      <w:iCs/>
      <w:color w:val="243F6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2AC4"/>
    <w:pPr>
      <w:keepNext/>
      <w:keepLines/>
      <w:numPr>
        <w:ilvl w:val="7"/>
        <w:numId w:val="1"/>
      </w:numPr>
      <w:spacing w:before="40" w:after="240" w:line="300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2AC4"/>
    <w:pPr>
      <w:keepNext/>
      <w:keepLines/>
      <w:numPr>
        <w:ilvl w:val="8"/>
        <w:numId w:val="1"/>
      </w:numPr>
      <w:spacing w:before="40" w:after="240" w:line="30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2AC4"/>
    <w:rPr>
      <w:rFonts w:ascii="Century Gothic" w:eastAsia="Times New Roman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132AC4"/>
    <w:rPr>
      <w:rFonts w:ascii="Century Gothic" w:eastAsia="Times New Roman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132AC4"/>
    <w:rPr>
      <w:rFonts w:ascii="Century Gothic" w:eastAsiaTheme="minorEastAsia" w:hAnsi="Century Gothic" w:cs="Times New Roman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2AC4"/>
    <w:rPr>
      <w:rFonts w:ascii="Cambria" w:eastAsiaTheme="minorEastAsia" w:hAnsi="Cambria" w:cs="Times New Roman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132AC4"/>
    <w:rPr>
      <w:rFonts w:ascii="Cambria" w:eastAsiaTheme="minorEastAsia" w:hAnsi="Cambria" w:cs="Times New Roman"/>
      <w:color w:val="365F9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2AC4"/>
    <w:rPr>
      <w:rFonts w:ascii="Cambria" w:eastAsiaTheme="minorEastAsia" w:hAnsi="Cambria" w:cs="Times New Roman"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2AC4"/>
    <w:rPr>
      <w:rFonts w:ascii="Cambria" w:eastAsiaTheme="minorEastAsia" w:hAnsi="Cambria" w:cs="Times New Roman"/>
      <w:i/>
      <w:iCs/>
      <w:color w:val="243F6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2AC4"/>
    <w:rPr>
      <w:rFonts w:ascii="Cambria" w:eastAsiaTheme="minorEastAsia" w:hAnsi="Cambria" w:cs="Times New Roman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2AC4"/>
    <w:rPr>
      <w:rFonts w:ascii="Cambria" w:eastAsiaTheme="minorEastAsia" w:hAnsi="Cambria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2023-03-14T20:16:00Z</dcterms:created>
  <dcterms:modified xsi:type="dcterms:W3CDTF">2023-03-14T20:17:00Z</dcterms:modified>
</cp:coreProperties>
</file>