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1F" w:rsidRPr="00872082" w:rsidRDefault="006E3A1F" w:rsidP="006E3A1F">
      <w:pPr>
        <w:pStyle w:val="Ttulo1"/>
        <w:spacing w:before="0"/>
        <w:jc w:val="center"/>
        <w:rPr>
          <w:rFonts w:ascii="Century Gothic" w:hAnsi="Century Gothic"/>
          <w:b/>
          <w:sz w:val="24"/>
        </w:rPr>
      </w:pPr>
      <w:r w:rsidRPr="00872082">
        <w:rPr>
          <w:rFonts w:ascii="Century Gothic" w:hAnsi="Century Gothic"/>
          <w:b/>
          <w:sz w:val="24"/>
        </w:rPr>
        <w:t>COMPROMISO CON</w:t>
      </w:r>
    </w:p>
    <w:p w:rsidR="006E3A1F" w:rsidRPr="00872082" w:rsidRDefault="006E3A1F" w:rsidP="006E3A1F">
      <w:pPr>
        <w:pStyle w:val="Ttulo1"/>
        <w:spacing w:before="0"/>
        <w:jc w:val="center"/>
        <w:rPr>
          <w:rFonts w:ascii="Century Gothic" w:hAnsi="Century Gothic"/>
          <w:b/>
          <w:sz w:val="24"/>
        </w:rPr>
      </w:pPr>
      <w:r w:rsidRPr="00872082">
        <w:rPr>
          <w:rFonts w:ascii="Century Gothic" w:hAnsi="Century Gothic"/>
          <w:b/>
          <w:sz w:val="24"/>
        </w:rPr>
        <w:t>LA SANA CONVIVENCIA ESCOLAR</w:t>
      </w:r>
    </w:p>
    <w:p w:rsidR="006E3A1F" w:rsidRPr="004F4D91" w:rsidRDefault="006E3A1F" w:rsidP="006E3A1F">
      <w:pPr>
        <w:pStyle w:val="Citadestacada"/>
        <w:numPr>
          <w:ilvl w:val="0"/>
          <w:numId w:val="1"/>
        </w:numPr>
        <w:ind w:right="-518"/>
        <w:jc w:val="left"/>
        <w:rPr>
          <w:rFonts w:ascii="Century Gothic" w:hAnsi="Century Gothic" w:cs="Calibri"/>
          <w:b/>
          <w:i w:val="0"/>
          <w:color w:val="000000"/>
          <w:sz w:val="20"/>
          <w:szCs w:val="20"/>
        </w:rPr>
      </w:pPr>
      <w:r w:rsidRPr="00872082">
        <w:rPr>
          <w:rFonts w:ascii="Century Gothic" w:hAnsi="Century Gothic" w:cs="Calibri"/>
          <w:b/>
          <w:i w:val="0"/>
          <w:color w:val="000000"/>
          <w:sz w:val="20"/>
          <w:szCs w:val="20"/>
        </w:rPr>
        <w:t>ANTECEDENTES ESTABLECIMIENTO EDUCACIONAL</w:t>
      </w:r>
    </w:p>
    <w:tbl>
      <w:tblPr>
        <w:tblpPr w:leftFromText="141" w:rightFromText="141" w:vertAnchor="page" w:horzAnchor="margin" w:tblpX="-572" w:tblpY="3700"/>
        <w:tblW w:w="1371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399"/>
        <w:gridCol w:w="2530"/>
        <w:gridCol w:w="2180"/>
        <w:gridCol w:w="6607"/>
      </w:tblGrid>
      <w:tr w:rsidR="006E3A1F" w:rsidRPr="006E3A1F" w:rsidTr="006E3A1F">
        <w:tc>
          <w:tcPr>
            <w:tcW w:w="239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6E3A1F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Establecimiento Educacional</w:t>
            </w:r>
          </w:p>
        </w:tc>
        <w:tc>
          <w:tcPr>
            <w:tcW w:w="1131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</w:tc>
      </w:tr>
      <w:tr w:rsidR="006E3A1F" w:rsidRPr="006E3A1F" w:rsidTr="006E3A1F">
        <w:tc>
          <w:tcPr>
            <w:tcW w:w="239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6E3A1F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RBD</w:t>
            </w:r>
          </w:p>
        </w:tc>
        <w:tc>
          <w:tcPr>
            <w:tcW w:w="1131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</w:tc>
      </w:tr>
      <w:tr w:rsidR="006E3A1F" w:rsidRPr="006E3A1F" w:rsidTr="006E3A1F">
        <w:tc>
          <w:tcPr>
            <w:tcW w:w="239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6E3A1F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Región</w:t>
            </w:r>
          </w:p>
        </w:tc>
        <w:tc>
          <w:tcPr>
            <w:tcW w:w="1131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</w:tc>
      </w:tr>
      <w:tr w:rsidR="006E3A1F" w:rsidRPr="006E3A1F" w:rsidTr="006E3A1F">
        <w:tc>
          <w:tcPr>
            <w:tcW w:w="239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6E3A1F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1131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</w:tc>
      </w:tr>
      <w:tr w:rsidR="006E3A1F" w:rsidRPr="006E3A1F" w:rsidTr="006E3A1F">
        <w:tc>
          <w:tcPr>
            <w:tcW w:w="239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6E3A1F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Comuna</w:t>
            </w:r>
          </w:p>
        </w:tc>
        <w:tc>
          <w:tcPr>
            <w:tcW w:w="1131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</w:tc>
      </w:tr>
      <w:tr w:rsidR="006E3A1F" w:rsidRPr="006E3A1F" w:rsidTr="006E3A1F">
        <w:tc>
          <w:tcPr>
            <w:tcW w:w="239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6E3A1F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253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218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  <w:r w:rsidRPr="006E3A1F"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  <w:t>E-mail</w:t>
            </w:r>
          </w:p>
        </w:tc>
        <w:tc>
          <w:tcPr>
            <w:tcW w:w="660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6E3A1F" w:rsidRPr="006E3A1F" w:rsidRDefault="006E3A1F" w:rsidP="006E3A1F">
            <w:pPr>
              <w:spacing w:after="0" w:line="240" w:lineRule="auto"/>
              <w:ind w:right="-518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val="es-ES" w:eastAsia="es-ES"/>
              </w:rPr>
            </w:pPr>
          </w:p>
        </w:tc>
      </w:tr>
    </w:tbl>
    <w:p w:rsidR="00867C1F" w:rsidRDefault="00867C1F">
      <w:pPr>
        <w:rPr>
          <w:lang w:val="es-ES"/>
        </w:rPr>
      </w:pPr>
    </w:p>
    <w:p w:rsidR="006E3A1F" w:rsidRDefault="006E3A1F">
      <w:pPr>
        <w:rPr>
          <w:lang w:val="es-ES"/>
        </w:rPr>
      </w:pPr>
    </w:p>
    <w:p w:rsidR="006E3A1F" w:rsidRDefault="006E3A1F">
      <w:pPr>
        <w:rPr>
          <w:lang w:val="es-ES"/>
        </w:rPr>
      </w:pPr>
    </w:p>
    <w:p w:rsidR="006E3A1F" w:rsidRDefault="006E3A1F">
      <w:pPr>
        <w:rPr>
          <w:lang w:val="es-ES"/>
        </w:rPr>
      </w:pPr>
    </w:p>
    <w:p w:rsidR="006E3A1F" w:rsidRDefault="006E3A1F">
      <w:pPr>
        <w:rPr>
          <w:lang w:val="es-ES"/>
        </w:rPr>
      </w:pPr>
    </w:p>
    <w:p w:rsidR="006E3A1F" w:rsidRDefault="006E3A1F">
      <w:pPr>
        <w:rPr>
          <w:lang w:val="es-ES"/>
        </w:rPr>
      </w:pPr>
    </w:p>
    <w:p w:rsidR="006E3A1F" w:rsidRDefault="006E3A1F">
      <w:pPr>
        <w:rPr>
          <w:lang w:val="es-ES"/>
        </w:rPr>
      </w:pPr>
    </w:p>
    <w:p w:rsidR="006E3A1F" w:rsidRDefault="006E3A1F">
      <w:pPr>
        <w:rPr>
          <w:lang w:val="es-ES"/>
        </w:rPr>
      </w:pPr>
    </w:p>
    <w:p w:rsidR="006E3A1F" w:rsidRDefault="006E3A1F">
      <w:pPr>
        <w:rPr>
          <w:lang w:val="es-ES"/>
        </w:rPr>
      </w:pPr>
    </w:p>
    <w:p w:rsidR="006E3A1F" w:rsidRPr="00E548F0" w:rsidRDefault="006E3A1F" w:rsidP="006E3A1F">
      <w:pPr>
        <w:pStyle w:val="Citadestacada"/>
        <w:numPr>
          <w:ilvl w:val="0"/>
          <w:numId w:val="2"/>
        </w:numPr>
        <w:ind w:right="-518"/>
        <w:jc w:val="left"/>
        <w:rPr>
          <w:rFonts w:ascii="Century Gothic" w:hAnsi="Century Gothic" w:cs="Calibri"/>
          <w:b/>
          <w:i w:val="0"/>
          <w:color w:val="auto"/>
          <w:sz w:val="20"/>
          <w:szCs w:val="20"/>
        </w:rPr>
      </w:pPr>
      <w:r>
        <w:rPr>
          <w:rFonts w:ascii="Century Gothic" w:hAnsi="Century Gothic" w:cs="Calibri"/>
          <w:b/>
          <w:i w:val="0"/>
          <w:color w:val="auto"/>
          <w:sz w:val="20"/>
          <w:szCs w:val="20"/>
        </w:rPr>
        <w:t>MATRIZ</w:t>
      </w:r>
    </w:p>
    <w:tbl>
      <w:tblPr>
        <w:tblStyle w:val="Tablaconcuadrcula1clara-nfasis5"/>
        <w:tblW w:w="132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58"/>
        <w:gridCol w:w="1430"/>
        <w:gridCol w:w="1430"/>
        <w:gridCol w:w="1430"/>
        <w:gridCol w:w="1431"/>
        <w:gridCol w:w="2147"/>
      </w:tblGrid>
      <w:tr w:rsidR="006E3A1F" w:rsidTr="006E3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6"/>
          </w:tcPr>
          <w:p w:rsidR="006E3A1F" w:rsidRPr="00707D99" w:rsidRDefault="006E3A1F" w:rsidP="00E10DC3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707D99">
              <w:rPr>
                <w:rFonts w:ascii="Century Gothic" w:hAnsi="Century Gothic"/>
              </w:rPr>
              <w:t>MATRIZ COMPROMISO SANA CONVIVENCIA</w:t>
            </w:r>
          </w:p>
          <w:p w:rsidR="006E3A1F" w:rsidRPr="00707D99" w:rsidRDefault="006E3A1F" w:rsidP="00E10DC3">
            <w:pPr>
              <w:jc w:val="center"/>
              <w:rPr>
                <w:rFonts w:ascii="Century Gothic" w:hAnsi="Century Gothic"/>
              </w:rPr>
            </w:pPr>
          </w:p>
        </w:tc>
      </w:tr>
      <w:tr w:rsidR="006E3A1F" w:rsidTr="006E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</w:tcPr>
          <w:p w:rsidR="006E3A1F" w:rsidRPr="00707D99" w:rsidRDefault="006E3A1F" w:rsidP="00E10DC3">
            <w:pPr>
              <w:pStyle w:val="Pa0"/>
              <w:jc w:val="center"/>
              <w:rPr>
                <w:rFonts w:ascii="Century Gothic" w:hAnsi="Century Gothic" w:cs="Gilmer Bold"/>
                <w:color w:val="000000"/>
                <w:sz w:val="23"/>
                <w:szCs w:val="23"/>
              </w:rPr>
            </w:pPr>
            <w:r w:rsidRPr="00707D99">
              <w:rPr>
                <w:rFonts w:ascii="Century Gothic" w:hAnsi="Century Gothic" w:cs="Gilmer Bold"/>
                <w:bCs w:val="0"/>
                <w:color w:val="000000"/>
                <w:sz w:val="20"/>
                <w:szCs w:val="23"/>
              </w:rPr>
              <w:t xml:space="preserve">ESTÁNDAR </w:t>
            </w:r>
          </w:p>
        </w:tc>
        <w:tc>
          <w:tcPr>
            <w:tcW w:w="1430" w:type="dxa"/>
          </w:tcPr>
          <w:p w:rsidR="006E3A1F" w:rsidRPr="00707D99" w:rsidRDefault="006E3A1F" w:rsidP="00E10DC3">
            <w:pPr>
              <w:pStyle w:val="P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ilmer Bold"/>
                <w:color w:val="000000"/>
                <w:sz w:val="16"/>
                <w:szCs w:val="16"/>
              </w:rPr>
            </w:pPr>
            <w:r w:rsidRPr="00707D99">
              <w:rPr>
                <w:rStyle w:val="A15"/>
                <w:rFonts w:ascii="Century Gothic" w:hAnsi="Century Gothic"/>
                <w:sz w:val="16"/>
                <w:szCs w:val="16"/>
              </w:rPr>
              <w:t xml:space="preserve">DESARROLLO </w:t>
            </w:r>
          </w:p>
          <w:p w:rsidR="006E3A1F" w:rsidRPr="00707D99" w:rsidRDefault="006E3A1F" w:rsidP="00E10DC3">
            <w:pPr>
              <w:pStyle w:val="P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ilmer Bold"/>
                <w:color w:val="000000"/>
                <w:sz w:val="16"/>
                <w:szCs w:val="16"/>
              </w:rPr>
            </w:pPr>
            <w:r w:rsidRPr="00707D99">
              <w:rPr>
                <w:rStyle w:val="A15"/>
                <w:rFonts w:ascii="Century Gothic" w:hAnsi="Century Gothic"/>
                <w:sz w:val="16"/>
                <w:szCs w:val="16"/>
              </w:rPr>
              <w:t xml:space="preserve">DÉBIL </w:t>
            </w:r>
          </w:p>
        </w:tc>
        <w:tc>
          <w:tcPr>
            <w:tcW w:w="1430" w:type="dxa"/>
          </w:tcPr>
          <w:p w:rsidR="006E3A1F" w:rsidRPr="00707D99" w:rsidRDefault="006E3A1F" w:rsidP="00E10DC3">
            <w:pPr>
              <w:pStyle w:val="P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ilmer Bold"/>
                <w:color w:val="000000"/>
                <w:sz w:val="16"/>
                <w:szCs w:val="16"/>
              </w:rPr>
            </w:pPr>
            <w:r w:rsidRPr="00707D99">
              <w:rPr>
                <w:rStyle w:val="A15"/>
                <w:rFonts w:ascii="Century Gothic" w:hAnsi="Century Gothic"/>
                <w:sz w:val="16"/>
                <w:szCs w:val="16"/>
              </w:rPr>
              <w:t xml:space="preserve">DESARROLLO </w:t>
            </w:r>
          </w:p>
          <w:p w:rsidR="006E3A1F" w:rsidRPr="00707D99" w:rsidRDefault="006E3A1F" w:rsidP="00E10DC3">
            <w:pPr>
              <w:pStyle w:val="P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ilmer Bold"/>
                <w:color w:val="000000"/>
                <w:sz w:val="16"/>
                <w:szCs w:val="16"/>
              </w:rPr>
            </w:pPr>
            <w:r w:rsidRPr="00707D99">
              <w:rPr>
                <w:rStyle w:val="A15"/>
                <w:rFonts w:ascii="Century Gothic" w:hAnsi="Century Gothic"/>
                <w:sz w:val="16"/>
                <w:szCs w:val="16"/>
              </w:rPr>
              <w:t>INCIPIENTE</w:t>
            </w:r>
          </w:p>
        </w:tc>
        <w:tc>
          <w:tcPr>
            <w:tcW w:w="1430" w:type="dxa"/>
          </w:tcPr>
          <w:p w:rsidR="006E3A1F" w:rsidRPr="00707D99" w:rsidRDefault="006E3A1F" w:rsidP="00E10DC3">
            <w:pPr>
              <w:pStyle w:val="P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ilmer Bold"/>
                <w:color w:val="000000"/>
                <w:sz w:val="16"/>
                <w:szCs w:val="16"/>
              </w:rPr>
            </w:pPr>
            <w:r w:rsidRPr="00707D99">
              <w:rPr>
                <w:rStyle w:val="A15"/>
                <w:rFonts w:ascii="Century Gothic" w:hAnsi="Century Gothic"/>
                <w:sz w:val="16"/>
                <w:szCs w:val="16"/>
              </w:rPr>
              <w:t xml:space="preserve">DESARROLLO </w:t>
            </w:r>
          </w:p>
          <w:p w:rsidR="006E3A1F" w:rsidRPr="00707D99" w:rsidRDefault="006E3A1F" w:rsidP="00E10DC3">
            <w:pPr>
              <w:pStyle w:val="P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ilmer Bold"/>
                <w:color w:val="000000"/>
                <w:sz w:val="16"/>
                <w:szCs w:val="16"/>
              </w:rPr>
            </w:pPr>
            <w:r w:rsidRPr="00707D99">
              <w:rPr>
                <w:rStyle w:val="A15"/>
                <w:rFonts w:ascii="Century Gothic" w:hAnsi="Century Gothic"/>
                <w:sz w:val="16"/>
                <w:szCs w:val="16"/>
              </w:rPr>
              <w:t>SATISFACTORIO</w:t>
            </w:r>
          </w:p>
        </w:tc>
        <w:tc>
          <w:tcPr>
            <w:tcW w:w="1431" w:type="dxa"/>
          </w:tcPr>
          <w:p w:rsidR="006E3A1F" w:rsidRPr="00707D99" w:rsidRDefault="006E3A1F" w:rsidP="00E10DC3">
            <w:pPr>
              <w:pStyle w:val="P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Gilmer Bold"/>
                <w:color w:val="000000"/>
                <w:sz w:val="16"/>
                <w:szCs w:val="16"/>
              </w:rPr>
            </w:pPr>
            <w:r w:rsidRPr="00707D99">
              <w:rPr>
                <w:rStyle w:val="A15"/>
                <w:rFonts w:ascii="Century Gothic" w:hAnsi="Century Gothic"/>
                <w:sz w:val="16"/>
                <w:szCs w:val="16"/>
              </w:rPr>
              <w:t>DESARROLLO AVANZADO</w:t>
            </w:r>
          </w:p>
        </w:tc>
        <w:tc>
          <w:tcPr>
            <w:tcW w:w="2147" w:type="dxa"/>
          </w:tcPr>
          <w:p w:rsidR="006E3A1F" w:rsidRPr="00707D99" w:rsidRDefault="006E3A1F" w:rsidP="00E10DC3">
            <w:pPr>
              <w:pStyle w:val="P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5"/>
                <w:rFonts w:ascii="Century Gothic" w:hAnsi="Century Gothic"/>
                <w:sz w:val="16"/>
                <w:szCs w:val="16"/>
              </w:rPr>
            </w:pPr>
            <w:r>
              <w:rPr>
                <w:rStyle w:val="A15"/>
                <w:rFonts w:ascii="Century Gothic" w:hAnsi="Century Gothic"/>
                <w:sz w:val="16"/>
                <w:szCs w:val="16"/>
              </w:rPr>
              <w:t>M</w:t>
            </w:r>
            <w:r>
              <w:rPr>
                <w:rStyle w:val="A15"/>
                <w:sz w:val="16"/>
                <w:szCs w:val="16"/>
              </w:rPr>
              <w:t>EDIOS DE VERIFICACIÓN</w:t>
            </w:r>
          </w:p>
        </w:tc>
      </w:tr>
      <w:tr w:rsidR="006E3A1F" w:rsidTr="006E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</w:tcPr>
          <w:p w:rsidR="006E3A1F" w:rsidRPr="00A439B7" w:rsidRDefault="006E3A1F" w:rsidP="006E3A1F">
            <w:pPr>
              <w:pStyle w:val="Prrafodelista"/>
              <w:numPr>
                <w:ilvl w:val="0"/>
                <w:numId w:val="3"/>
              </w:numPr>
              <w:ind w:left="452"/>
              <w:jc w:val="both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A439B7">
              <w:rPr>
                <w:rFonts w:ascii="Century Gothic" w:hAnsi="Century Gothic"/>
                <w:b w:val="0"/>
                <w:sz w:val="18"/>
                <w:szCs w:val="18"/>
              </w:rPr>
              <w:t>El equipo directivo y los docentes promueven y exigen un ambiente de respeto y buen trato entre todos los miembros de la comunidad educativa.</w:t>
            </w: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:rsidR="006E3A1F" w:rsidRPr="00707D99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:rsidR="006E3A1F" w:rsidRPr="00707D99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E3A1F" w:rsidTr="006E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</w:tcPr>
          <w:p w:rsidR="006E3A1F" w:rsidRPr="00A439B7" w:rsidRDefault="006E3A1F" w:rsidP="006E3A1F">
            <w:pPr>
              <w:pStyle w:val="Prrafodelista"/>
              <w:numPr>
                <w:ilvl w:val="0"/>
                <w:numId w:val="3"/>
              </w:numPr>
              <w:ind w:left="452"/>
              <w:jc w:val="both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A439B7">
              <w:rPr>
                <w:rFonts w:ascii="Century Gothic" w:hAnsi="Century Gothic"/>
                <w:b w:val="0"/>
                <w:sz w:val="18"/>
                <w:szCs w:val="18"/>
              </w:rPr>
              <w:t>El equipo directivo y los docentes valoran y promueven la diversidad como parte de la riqueza de los grupos humanos, y previenen cualquier tipo de discriminación.</w:t>
            </w: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:rsidR="006E3A1F" w:rsidRPr="00707D99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147" w:type="dxa"/>
          </w:tcPr>
          <w:p w:rsidR="006E3A1F" w:rsidRPr="00707D99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E3A1F" w:rsidTr="006E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</w:tcPr>
          <w:p w:rsidR="006E3A1F" w:rsidRPr="00A439B7" w:rsidRDefault="006E3A1F" w:rsidP="006E3A1F">
            <w:pPr>
              <w:pStyle w:val="Prrafodelista"/>
              <w:numPr>
                <w:ilvl w:val="0"/>
                <w:numId w:val="3"/>
              </w:numPr>
              <w:ind w:left="452"/>
              <w:jc w:val="both"/>
              <w:rPr>
                <w:rFonts w:ascii="Century Gothic" w:hAnsi="Century Gothic"/>
                <w:b w:val="0"/>
              </w:rPr>
            </w:pPr>
            <w:r w:rsidRPr="00A439B7">
              <w:rPr>
                <w:rFonts w:ascii="Century Gothic" w:hAnsi="Century Gothic"/>
                <w:b w:val="0"/>
                <w:sz w:val="18"/>
              </w:rPr>
              <w:t>El establecimiento cuenta con un Reglamento de Convivencia que explicita las normas para organizar la vida en común, lo difunde a la comunidad educativa y exige que se cumpla.</w:t>
            </w: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7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A1F" w:rsidTr="006E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</w:tcPr>
          <w:p w:rsidR="006E3A1F" w:rsidRPr="00A439B7" w:rsidRDefault="006E3A1F" w:rsidP="006E3A1F">
            <w:pPr>
              <w:pStyle w:val="Prrafodelista"/>
              <w:numPr>
                <w:ilvl w:val="0"/>
                <w:numId w:val="3"/>
              </w:numPr>
              <w:ind w:left="452"/>
              <w:jc w:val="both"/>
              <w:rPr>
                <w:rFonts w:ascii="Century Gothic" w:hAnsi="Century Gothic"/>
                <w:b w:val="0"/>
                <w:sz w:val="18"/>
              </w:rPr>
            </w:pPr>
            <w:r w:rsidRPr="00A439B7">
              <w:rPr>
                <w:rFonts w:ascii="Century Gothic" w:hAnsi="Century Gothic"/>
                <w:b w:val="0"/>
                <w:sz w:val="18"/>
              </w:rPr>
              <w:t>El equipo directivo y los docentes definen rutinas y procedimientos para facilitar el desarrollo de las actividades pedagógicas.</w:t>
            </w: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7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A1F" w:rsidTr="006E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</w:tcPr>
          <w:p w:rsidR="006E3A1F" w:rsidRPr="00A439B7" w:rsidRDefault="006E3A1F" w:rsidP="006E3A1F">
            <w:pPr>
              <w:pStyle w:val="Prrafodelista"/>
              <w:numPr>
                <w:ilvl w:val="0"/>
                <w:numId w:val="3"/>
              </w:numPr>
              <w:ind w:left="452"/>
              <w:jc w:val="both"/>
              <w:rPr>
                <w:rFonts w:ascii="Century Gothic" w:hAnsi="Century Gothic"/>
                <w:b w:val="0"/>
                <w:sz w:val="18"/>
              </w:rPr>
            </w:pPr>
            <w:r w:rsidRPr="00A439B7">
              <w:rPr>
                <w:rFonts w:ascii="Century Gothic" w:hAnsi="Century Gothic"/>
                <w:b w:val="0"/>
                <w:sz w:val="18"/>
              </w:rPr>
              <w:t>El establecimiento se hace responsable de velar por la integridad física y psicológica de los estudiantes durante la jornada escolar.</w:t>
            </w: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7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A1F" w:rsidTr="006E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</w:tcPr>
          <w:p w:rsidR="006E3A1F" w:rsidRPr="00A439B7" w:rsidRDefault="006E3A1F" w:rsidP="006E3A1F">
            <w:pPr>
              <w:pStyle w:val="Prrafodelista"/>
              <w:numPr>
                <w:ilvl w:val="0"/>
                <w:numId w:val="3"/>
              </w:numPr>
              <w:ind w:left="452"/>
              <w:jc w:val="both"/>
              <w:rPr>
                <w:rFonts w:ascii="Century Gothic" w:hAnsi="Century Gothic"/>
                <w:b w:val="0"/>
                <w:sz w:val="18"/>
              </w:rPr>
            </w:pPr>
            <w:r w:rsidRPr="00A439B7">
              <w:rPr>
                <w:rFonts w:ascii="Century Gothic" w:hAnsi="Century Gothic"/>
                <w:b w:val="0"/>
                <w:sz w:val="18"/>
              </w:rPr>
              <w:t>El equipo directivo y los docentes enfrentan y corrigen formativamente las conductas antisociales de los estudiantes, desde las situaciones menores hasta las más graves.</w:t>
            </w: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7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A1F" w:rsidTr="006E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</w:tcPr>
          <w:p w:rsidR="006E3A1F" w:rsidRPr="00A439B7" w:rsidRDefault="006E3A1F" w:rsidP="006E3A1F">
            <w:pPr>
              <w:pStyle w:val="Prrafodelista"/>
              <w:numPr>
                <w:ilvl w:val="0"/>
                <w:numId w:val="3"/>
              </w:numPr>
              <w:ind w:left="452"/>
              <w:jc w:val="both"/>
              <w:rPr>
                <w:rFonts w:ascii="Century Gothic" w:hAnsi="Century Gothic"/>
                <w:b w:val="0"/>
                <w:sz w:val="18"/>
              </w:rPr>
            </w:pPr>
            <w:r w:rsidRPr="00A439B7">
              <w:rPr>
                <w:rFonts w:ascii="Century Gothic" w:hAnsi="Century Gothic"/>
                <w:b w:val="0"/>
                <w:sz w:val="18"/>
              </w:rPr>
              <w:t xml:space="preserve">El establecimiento previene y enfrenta el acoso escolar o </w:t>
            </w:r>
            <w:proofErr w:type="gramStart"/>
            <w:r w:rsidRPr="00A439B7">
              <w:rPr>
                <w:rFonts w:ascii="Century Gothic" w:hAnsi="Century Gothic"/>
                <w:b w:val="0"/>
                <w:sz w:val="18"/>
              </w:rPr>
              <w:t>bullying</w:t>
            </w:r>
            <w:proofErr w:type="gramEnd"/>
            <w:r w:rsidRPr="00A439B7">
              <w:rPr>
                <w:rFonts w:ascii="Century Gothic" w:hAnsi="Century Gothic"/>
                <w:b w:val="0"/>
                <w:sz w:val="18"/>
              </w:rPr>
              <w:t xml:space="preserve"> mediante estrategias sistemáticas.</w:t>
            </w: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7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3A1F" w:rsidRDefault="006E3A1F"/>
    <w:p w:rsidR="006E3A1F" w:rsidRDefault="006E3A1F"/>
    <w:p w:rsidR="006E3A1F" w:rsidRPr="006E3A1F" w:rsidRDefault="006E3A1F" w:rsidP="006E3A1F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-518"/>
        <w:rPr>
          <w:rFonts w:ascii="Century Gothic" w:eastAsia="Times New Roman" w:hAnsi="Century Gothic" w:cs="Calibri"/>
          <w:b/>
          <w:iCs/>
          <w:sz w:val="20"/>
          <w:szCs w:val="20"/>
          <w:lang w:val="es-ES" w:eastAsia="es-ES"/>
        </w:rPr>
      </w:pPr>
      <w:r w:rsidRPr="006E3A1F">
        <w:rPr>
          <w:rFonts w:ascii="Century Gothic" w:eastAsia="Times New Roman" w:hAnsi="Century Gothic" w:cs="Calibri"/>
          <w:b/>
          <w:iCs/>
          <w:sz w:val="20"/>
          <w:szCs w:val="20"/>
          <w:lang w:val="es-ES" w:eastAsia="es-ES"/>
        </w:rPr>
        <w:t xml:space="preserve">III. </w:t>
      </w:r>
      <w:r w:rsidRPr="006E3A1F">
        <w:rPr>
          <w:rFonts w:ascii="Century Gothic" w:eastAsia="Times New Roman" w:hAnsi="Century Gothic" w:cs="Calibri"/>
          <w:b/>
          <w:iCs/>
          <w:sz w:val="20"/>
          <w:szCs w:val="20"/>
          <w:lang w:val="es-ES" w:eastAsia="es-ES"/>
        </w:rPr>
        <w:tab/>
        <w:t>ANTECEDENTES GENERALES</w:t>
      </w:r>
    </w:p>
    <w:p w:rsidR="006E3A1F" w:rsidRPr="00E31524" w:rsidRDefault="006E3A1F" w:rsidP="006E3A1F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 w:rsidRPr="00E31524">
        <w:rPr>
          <w:rFonts w:ascii="Century Gothic" w:hAnsi="Century Gothic"/>
          <w:b/>
        </w:rPr>
        <w:t xml:space="preserve">SINTESIS DE POSTULACIÓN. </w:t>
      </w:r>
      <w:r w:rsidRPr="00E31524">
        <w:rPr>
          <w:rFonts w:ascii="Century Gothic" w:hAnsi="Century Gothic"/>
        </w:rPr>
        <w:t xml:space="preserve">Explique brevemente </w:t>
      </w:r>
      <w:r>
        <w:rPr>
          <w:rFonts w:ascii="Century Gothic" w:hAnsi="Century Gothic"/>
        </w:rPr>
        <w:t>el</w:t>
      </w:r>
      <w:r w:rsidRPr="00E31524">
        <w:rPr>
          <w:rFonts w:ascii="Century Gothic" w:hAnsi="Century Gothic"/>
        </w:rPr>
        <w:t xml:space="preserve"> autodiagnóstico elaborado (300 caracteres </w:t>
      </w:r>
      <w:proofErr w:type="spellStart"/>
      <w:r w:rsidRPr="00E31524">
        <w:rPr>
          <w:rFonts w:ascii="Century Gothic" w:hAnsi="Century Gothic"/>
        </w:rPr>
        <w:t>max</w:t>
      </w:r>
      <w:proofErr w:type="spellEnd"/>
      <w:r w:rsidRPr="00E31524">
        <w:rPr>
          <w:rFonts w:ascii="Century Gothic" w:hAnsi="Century Gothic"/>
        </w:rPr>
        <w:t>.)</w:t>
      </w:r>
    </w:p>
    <w:tbl>
      <w:tblPr>
        <w:tblStyle w:val="Tablaconcuadrcula1clara-nfasis5"/>
        <w:tblW w:w="13721" w:type="dxa"/>
        <w:tblInd w:w="-572" w:type="dxa"/>
        <w:tblLook w:val="04A0" w:firstRow="1" w:lastRow="0" w:firstColumn="1" w:lastColumn="0" w:noHBand="0" w:noVBand="1"/>
      </w:tblPr>
      <w:tblGrid>
        <w:gridCol w:w="13721"/>
      </w:tblGrid>
      <w:tr w:rsidR="006E3A1F" w:rsidTr="006E3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1" w:type="dxa"/>
          </w:tcPr>
          <w:p w:rsidR="006E3A1F" w:rsidRDefault="006E3A1F" w:rsidP="00E10DC3">
            <w:pPr>
              <w:rPr>
                <w:b w:val="0"/>
                <w:bCs w:val="0"/>
              </w:rPr>
            </w:pPr>
          </w:p>
          <w:p w:rsidR="006E3A1F" w:rsidRDefault="006E3A1F" w:rsidP="00E10DC3">
            <w:pPr>
              <w:rPr>
                <w:b w:val="0"/>
                <w:bCs w:val="0"/>
              </w:rPr>
            </w:pPr>
          </w:p>
          <w:p w:rsidR="006E3A1F" w:rsidRDefault="006E3A1F" w:rsidP="00E10DC3">
            <w:pPr>
              <w:rPr>
                <w:b w:val="0"/>
                <w:bCs w:val="0"/>
              </w:rPr>
            </w:pPr>
          </w:p>
          <w:p w:rsidR="006E3A1F" w:rsidRDefault="006E3A1F" w:rsidP="00E10DC3">
            <w:pPr>
              <w:rPr>
                <w:b w:val="0"/>
                <w:bCs w:val="0"/>
              </w:rPr>
            </w:pPr>
          </w:p>
          <w:p w:rsidR="006E3A1F" w:rsidRDefault="006E3A1F" w:rsidP="00E10DC3"/>
          <w:p w:rsidR="006E3A1F" w:rsidRDefault="006E3A1F" w:rsidP="00E10DC3"/>
          <w:p w:rsidR="006E3A1F" w:rsidRDefault="006E3A1F" w:rsidP="00E10DC3">
            <w:pPr>
              <w:rPr>
                <w:b w:val="0"/>
                <w:bCs w:val="0"/>
              </w:rPr>
            </w:pPr>
          </w:p>
          <w:p w:rsidR="006E3A1F" w:rsidRDefault="006E3A1F" w:rsidP="00E10DC3"/>
        </w:tc>
      </w:tr>
    </w:tbl>
    <w:p w:rsidR="006E3A1F" w:rsidRDefault="006E3A1F" w:rsidP="006E3A1F"/>
    <w:p w:rsidR="006E3A1F" w:rsidRDefault="006E3A1F" w:rsidP="006E3A1F">
      <w:pPr>
        <w:pStyle w:val="Prrafodelista"/>
        <w:numPr>
          <w:ilvl w:val="0"/>
          <w:numId w:val="4"/>
        </w:numPr>
        <w:rPr>
          <w:rFonts w:ascii="Century Gothic" w:hAnsi="Century Gothic"/>
          <w:b/>
        </w:rPr>
      </w:pPr>
      <w:r w:rsidRPr="00E31524">
        <w:rPr>
          <w:rFonts w:ascii="Century Gothic" w:hAnsi="Century Gothic"/>
          <w:b/>
        </w:rPr>
        <w:t xml:space="preserve">EQUIPO </w:t>
      </w:r>
      <w:r>
        <w:rPr>
          <w:rFonts w:ascii="Century Gothic" w:hAnsi="Century Gothic"/>
          <w:b/>
        </w:rPr>
        <w:t>PARTICIPANTE DEL</w:t>
      </w:r>
      <w:r w:rsidRPr="00E31524">
        <w:rPr>
          <w:rFonts w:ascii="Century Gothic" w:hAnsi="Century Gothic"/>
          <w:b/>
        </w:rPr>
        <w:t xml:space="preserve"> PROCESO </w:t>
      </w:r>
    </w:p>
    <w:p w:rsidR="006E3A1F" w:rsidRDefault="006E3A1F" w:rsidP="006E3A1F">
      <w:pPr>
        <w:pStyle w:val="Prrafodelista"/>
        <w:rPr>
          <w:rFonts w:ascii="Century Gothic" w:hAnsi="Century Gothic"/>
          <w:b/>
        </w:rPr>
      </w:pPr>
    </w:p>
    <w:tbl>
      <w:tblPr>
        <w:tblStyle w:val="Tablaconcuadrcula1clara-nfasis5"/>
        <w:tblW w:w="13721" w:type="dxa"/>
        <w:tblInd w:w="-572" w:type="dxa"/>
        <w:tblLook w:val="04A0" w:firstRow="1" w:lastRow="0" w:firstColumn="1" w:lastColumn="0" w:noHBand="0" w:noVBand="1"/>
      </w:tblPr>
      <w:tblGrid>
        <w:gridCol w:w="425"/>
        <w:gridCol w:w="4508"/>
        <w:gridCol w:w="4252"/>
        <w:gridCol w:w="1985"/>
        <w:gridCol w:w="2551"/>
      </w:tblGrid>
      <w:tr w:rsidR="006E3A1F" w:rsidTr="006E3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3A1F" w:rsidRPr="00E31524" w:rsidRDefault="006E3A1F" w:rsidP="00E10DC3">
            <w:pPr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 w:rsidRPr="00E31524">
              <w:rPr>
                <w:rFonts w:ascii="Century Gothic" w:hAnsi="Century Gothic"/>
                <w:sz w:val="18"/>
              </w:rPr>
              <w:t>Nº</w:t>
            </w:r>
            <w:proofErr w:type="spellEnd"/>
          </w:p>
        </w:tc>
        <w:tc>
          <w:tcPr>
            <w:tcW w:w="4508" w:type="dxa"/>
          </w:tcPr>
          <w:p w:rsidR="006E3A1F" w:rsidRPr="00E31524" w:rsidRDefault="006E3A1F" w:rsidP="00E10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E31524">
              <w:rPr>
                <w:rFonts w:ascii="Century Gothic" w:hAnsi="Century Gothic"/>
                <w:sz w:val="18"/>
              </w:rPr>
              <w:t>NOMBRE COMPLETO</w:t>
            </w:r>
          </w:p>
        </w:tc>
        <w:tc>
          <w:tcPr>
            <w:tcW w:w="4252" w:type="dxa"/>
          </w:tcPr>
          <w:p w:rsidR="006E3A1F" w:rsidRPr="00E31524" w:rsidRDefault="006E3A1F" w:rsidP="00E10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E31524">
              <w:rPr>
                <w:rFonts w:ascii="Century Gothic" w:hAnsi="Century Gothic"/>
                <w:sz w:val="18"/>
              </w:rPr>
              <w:t>ROL, FUNCIÓN</w:t>
            </w:r>
          </w:p>
        </w:tc>
        <w:tc>
          <w:tcPr>
            <w:tcW w:w="1985" w:type="dxa"/>
          </w:tcPr>
          <w:p w:rsidR="006E3A1F" w:rsidRPr="00E31524" w:rsidRDefault="006E3A1F" w:rsidP="00E10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E31524">
              <w:rPr>
                <w:rFonts w:ascii="Century Gothic" w:hAnsi="Century Gothic"/>
                <w:sz w:val="18"/>
              </w:rPr>
              <w:t>RUT</w:t>
            </w:r>
          </w:p>
        </w:tc>
        <w:tc>
          <w:tcPr>
            <w:tcW w:w="2551" w:type="dxa"/>
          </w:tcPr>
          <w:p w:rsidR="006E3A1F" w:rsidRPr="00E31524" w:rsidRDefault="006E3A1F" w:rsidP="00E10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E31524">
              <w:rPr>
                <w:rFonts w:ascii="Century Gothic" w:hAnsi="Century Gothic"/>
                <w:sz w:val="18"/>
              </w:rPr>
              <w:t>FIRMA</w:t>
            </w:r>
          </w:p>
        </w:tc>
      </w:tr>
      <w:tr w:rsidR="006E3A1F" w:rsidTr="006E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3A1F" w:rsidRDefault="006E3A1F" w:rsidP="00E10DC3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4508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4252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6E3A1F" w:rsidTr="006E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3A1F" w:rsidRDefault="006E3A1F" w:rsidP="00E10DC3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4508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4252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6E3A1F" w:rsidTr="006E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3A1F" w:rsidRDefault="006E3A1F" w:rsidP="00E10DC3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4508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4252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6E3A1F" w:rsidTr="006E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3A1F" w:rsidRDefault="006E3A1F" w:rsidP="00E10DC3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4508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4252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6E3A1F" w:rsidTr="006E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3A1F" w:rsidRDefault="006E3A1F" w:rsidP="00E10DC3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4508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4252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6E3A1F" w:rsidTr="006E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3A1F" w:rsidRDefault="006E3A1F" w:rsidP="00E10DC3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4508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4252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6E3A1F" w:rsidTr="006E3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E3A1F" w:rsidRDefault="006E3A1F" w:rsidP="00E10DC3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4508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4252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</w:tcPr>
          <w:p w:rsidR="006E3A1F" w:rsidRDefault="006E3A1F" w:rsidP="00E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</w:tbl>
    <w:p w:rsidR="006E3A1F" w:rsidRDefault="006E3A1F" w:rsidP="006E3A1F">
      <w:pPr>
        <w:rPr>
          <w:rFonts w:ascii="Century Gothic" w:hAnsi="Century Gothic"/>
          <w:b/>
        </w:rPr>
      </w:pPr>
      <w:bookmarkStart w:id="0" w:name="_GoBack"/>
      <w:bookmarkEnd w:id="0"/>
    </w:p>
    <w:tbl>
      <w:tblPr>
        <w:tblStyle w:val="Tablaconcuadrcula"/>
        <w:tblW w:w="0" w:type="auto"/>
        <w:tblInd w:w="4077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3A1F" w:rsidTr="006E3A1F">
        <w:tc>
          <w:tcPr>
            <w:tcW w:w="4678" w:type="dxa"/>
          </w:tcPr>
          <w:p w:rsidR="006E3A1F" w:rsidRDefault="006E3A1F" w:rsidP="006E3A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E3A1F" w:rsidRPr="006E3A1F" w:rsidRDefault="006E3A1F" w:rsidP="006E3A1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6E3A1F">
        <w:rPr>
          <w:rFonts w:ascii="Century Gothic" w:hAnsi="Century Gothic"/>
          <w:b/>
          <w:sz w:val="20"/>
          <w:szCs w:val="20"/>
        </w:rPr>
        <w:t xml:space="preserve">NOMBRE, FIRMA Y TIMBRE </w:t>
      </w:r>
    </w:p>
    <w:p w:rsidR="006E3A1F" w:rsidRPr="006E3A1F" w:rsidRDefault="006E3A1F" w:rsidP="006E3A1F">
      <w:pPr>
        <w:spacing w:after="0" w:line="240" w:lineRule="auto"/>
        <w:jc w:val="center"/>
        <w:rPr>
          <w:sz w:val="20"/>
          <w:szCs w:val="20"/>
        </w:rPr>
      </w:pPr>
      <w:r w:rsidRPr="006E3A1F">
        <w:rPr>
          <w:rFonts w:ascii="Century Gothic" w:hAnsi="Century Gothic"/>
          <w:b/>
          <w:sz w:val="20"/>
          <w:szCs w:val="20"/>
        </w:rPr>
        <w:t>DIRECTOR (A) ESTABLECIMIENTO EDUCACIONAL</w:t>
      </w:r>
    </w:p>
    <w:sectPr w:rsidR="006E3A1F" w:rsidRPr="006E3A1F" w:rsidSect="006E3A1F">
      <w:headerReference w:type="default" r:id="rId7"/>
      <w:headerReference w:type="first" r:id="rId8"/>
      <w:pgSz w:w="15840" w:h="12240" w:orient="landscape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397" w:rsidRDefault="002B6397" w:rsidP="006E3A1F">
      <w:pPr>
        <w:spacing w:after="0" w:line="240" w:lineRule="auto"/>
      </w:pPr>
      <w:r>
        <w:separator/>
      </w:r>
    </w:p>
  </w:endnote>
  <w:endnote w:type="continuationSeparator" w:id="0">
    <w:p w:rsidR="002B6397" w:rsidRDefault="002B6397" w:rsidP="006E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mer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397" w:rsidRDefault="002B6397" w:rsidP="006E3A1F">
      <w:pPr>
        <w:spacing w:after="0" w:line="240" w:lineRule="auto"/>
      </w:pPr>
      <w:r>
        <w:separator/>
      </w:r>
    </w:p>
  </w:footnote>
  <w:footnote w:type="continuationSeparator" w:id="0">
    <w:p w:rsidR="002B6397" w:rsidRDefault="002B6397" w:rsidP="006E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A1F" w:rsidRDefault="006E3A1F">
    <w:pPr>
      <w:pStyle w:val="Encabezado"/>
    </w:pPr>
    <w:r w:rsidRPr="00872082">
      <w:rPr>
        <w:b/>
        <w:noProof/>
      </w:rPr>
      <w:drawing>
        <wp:anchor distT="0" distB="0" distL="114300" distR="114300" simplePos="0" relativeHeight="251657728" behindDoc="1" locked="0" layoutInCell="1" allowOverlap="1" wp14:anchorId="54DA9250" wp14:editId="602BF74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78195" cy="9781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195" cy="97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A1F" w:rsidRDefault="006E3A1F">
    <w:pPr>
      <w:pStyle w:val="Encabezado"/>
    </w:pPr>
    <w:r w:rsidRPr="00872082">
      <w:rPr>
        <w:b/>
        <w:noProof/>
      </w:rPr>
      <w:drawing>
        <wp:anchor distT="0" distB="0" distL="114300" distR="114300" simplePos="0" relativeHeight="251658752" behindDoc="1" locked="0" layoutInCell="1" allowOverlap="1" wp14:anchorId="54DA9250" wp14:editId="602BF74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78195" cy="9781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195" cy="97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10A7"/>
    <w:multiLevelType w:val="hybridMultilevel"/>
    <w:tmpl w:val="B860E9D8"/>
    <w:lvl w:ilvl="0" w:tplc="FD2C0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EE5"/>
    <w:multiLevelType w:val="hybridMultilevel"/>
    <w:tmpl w:val="9B8CC24C"/>
    <w:lvl w:ilvl="0" w:tplc="28A22B32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4" w:hanging="360"/>
      </w:pPr>
    </w:lvl>
    <w:lvl w:ilvl="2" w:tplc="0C0A001B" w:tentative="1">
      <w:start w:val="1"/>
      <w:numFmt w:val="lowerRoman"/>
      <w:lvlText w:val="%3."/>
      <w:lvlJc w:val="right"/>
      <w:pPr>
        <w:ind w:left="2664" w:hanging="180"/>
      </w:pPr>
    </w:lvl>
    <w:lvl w:ilvl="3" w:tplc="0C0A000F" w:tentative="1">
      <w:start w:val="1"/>
      <w:numFmt w:val="decimal"/>
      <w:lvlText w:val="%4."/>
      <w:lvlJc w:val="left"/>
      <w:pPr>
        <w:ind w:left="3384" w:hanging="360"/>
      </w:pPr>
    </w:lvl>
    <w:lvl w:ilvl="4" w:tplc="0C0A0019" w:tentative="1">
      <w:start w:val="1"/>
      <w:numFmt w:val="lowerLetter"/>
      <w:lvlText w:val="%5."/>
      <w:lvlJc w:val="left"/>
      <w:pPr>
        <w:ind w:left="4104" w:hanging="360"/>
      </w:pPr>
    </w:lvl>
    <w:lvl w:ilvl="5" w:tplc="0C0A001B" w:tentative="1">
      <w:start w:val="1"/>
      <w:numFmt w:val="lowerRoman"/>
      <w:lvlText w:val="%6."/>
      <w:lvlJc w:val="right"/>
      <w:pPr>
        <w:ind w:left="4824" w:hanging="180"/>
      </w:pPr>
    </w:lvl>
    <w:lvl w:ilvl="6" w:tplc="0C0A000F" w:tentative="1">
      <w:start w:val="1"/>
      <w:numFmt w:val="decimal"/>
      <w:lvlText w:val="%7."/>
      <w:lvlJc w:val="left"/>
      <w:pPr>
        <w:ind w:left="5544" w:hanging="360"/>
      </w:pPr>
    </w:lvl>
    <w:lvl w:ilvl="7" w:tplc="0C0A0019" w:tentative="1">
      <w:start w:val="1"/>
      <w:numFmt w:val="lowerLetter"/>
      <w:lvlText w:val="%8."/>
      <w:lvlJc w:val="left"/>
      <w:pPr>
        <w:ind w:left="6264" w:hanging="360"/>
      </w:pPr>
    </w:lvl>
    <w:lvl w:ilvl="8" w:tplc="0C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4F04088"/>
    <w:multiLevelType w:val="hybridMultilevel"/>
    <w:tmpl w:val="DB9806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4211B"/>
    <w:multiLevelType w:val="hybridMultilevel"/>
    <w:tmpl w:val="9B8CC24C"/>
    <w:lvl w:ilvl="0" w:tplc="28A22B32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4" w:hanging="360"/>
      </w:pPr>
    </w:lvl>
    <w:lvl w:ilvl="2" w:tplc="0C0A001B" w:tentative="1">
      <w:start w:val="1"/>
      <w:numFmt w:val="lowerRoman"/>
      <w:lvlText w:val="%3."/>
      <w:lvlJc w:val="right"/>
      <w:pPr>
        <w:ind w:left="2664" w:hanging="180"/>
      </w:pPr>
    </w:lvl>
    <w:lvl w:ilvl="3" w:tplc="0C0A000F" w:tentative="1">
      <w:start w:val="1"/>
      <w:numFmt w:val="decimal"/>
      <w:lvlText w:val="%4."/>
      <w:lvlJc w:val="left"/>
      <w:pPr>
        <w:ind w:left="3384" w:hanging="360"/>
      </w:pPr>
    </w:lvl>
    <w:lvl w:ilvl="4" w:tplc="0C0A0019" w:tentative="1">
      <w:start w:val="1"/>
      <w:numFmt w:val="lowerLetter"/>
      <w:lvlText w:val="%5."/>
      <w:lvlJc w:val="left"/>
      <w:pPr>
        <w:ind w:left="4104" w:hanging="360"/>
      </w:pPr>
    </w:lvl>
    <w:lvl w:ilvl="5" w:tplc="0C0A001B" w:tentative="1">
      <w:start w:val="1"/>
      <w:numFmt w:val="lowerRoman"/>
      <w:lvlText w:val="%6."/>
      <w:lvlJc w:val="right"/>
      <w:pPr>
        <w:ind w:left="4824" w:hanging="180"/>
      </w:pPr>
    </w:lvl>
    <w:lvl w:ilvl="6" w:tplc="0C0A000F" w:tentative="1">
      <w:start w:val="1"/>
      <w:numFmt w:val="decimal"/>
      <w:lvlText w:val="%7."/>
      <w:lvlJc w:val="left"/>
      <w:pPr>
        <w:ind w:left="5544" w:hanging="360"/>
      </w:pPr>
    </w:lvl>
    <w:lvl w:ilvl="7" w:tplc="0C0A0019" w:tentative="1">
      <w:start w:val="1"/>
      <w:numFmt w:val="lowerLetter"/>
      <w:lvlText w:val="%8."/>
      <w:lvlJc w:val="left"/>
      <w:pPr>
        <w:ind w:left="6264" w:hanging="360"/>
      </w:pPr>
    </w:lvl>
    <w:lvl w:ilvl="8" w:tplc="0C0A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3A1F"/>
    <w:rsid w:val="002B6397"/>
    <w:rsid w:val="006E3A1F"/>
    <w:rsid w:val="0086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4365"/>
  <w15:chartTrackingRefBased/>
  <w15:docId w15:val="{442293BB-EAE7-47C4-A9CF-34D2678A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3A1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3A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3A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A1F"/>
  </w:style>
  <w:style w:type="paragraph" w:styleId="Piedepgina">
    <w:name w:val="footer"/>
    <w:basedOn w:val="Normal"/>
    <w:link w:val="PiedepginaCar"/>
    <w:uiPriority w:val="99"/>
    <w:unhideWhenUsed/>
    <w:rsid w:val="006E3A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A1F"/>
  </w:style>
  <w:style w:type="paragraph" w:styleId="Citadestacada">
    <w:name w:val="Intense Quote"/>
    <w:basedOn w:val="Normal"/>
    <w:next w:val="Normal"/>
    <w:link w:val="CitadestacadaCar"/>
    <w:uiPriority w:val="30"/>
    <w:qFormat/>
    <w:rsid w:val="006E3A1F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val="es-ES"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3A1F"/>
    <w:rPr>
      <w:rFonts w:ascii="Times New Roman" w:eastAsia="Times New Roman" w:hAnsi="Times New Roman" w:cs="Times New Roman"/>
      <w:i/>
      <w:iCs/>
      <w:color w:val="5B9BD5"/>
      <w:sz w:val="24"/>
      <w:szCs w:val="24"/>
      <w:lang w:val="es-ES" w:eastAsia="es-ES"/>
    </w:rPr>
  </w:style>
  <w:style w:type="table" w:styleId="Tablaconcuadrcula1clara-nfasis5">
    <w:name w:val="Grid Table 1 Light Accent 5"/>
    <w:basedOn w:val="Tablanormal"/>
    <w:uiPriority w:val="46"/>
    <w:rsid w:val="006E3A1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0">
    <w:name w:val="Pa0"/>
    <w:basedOn w:val="Normal"/>
    <w:next w:val="Normal"/>
    <w:uiPriority w:val="99"/>
    <w:rsid w:val="006E3A1F"/>
    <w:pPr>
      <w:autoSpaceDE w:val="0"/>
      <w:autoSpaceDN w:val="0"/>
      <w:adjustRightInd w:val="0"/>
      <w:spacing w:after="0" w:line="241" w:lineRule="atLeast"/>
    </w:pPr>
    <w:rPr>
      <w:rFonts w:ascii="Gilmer Bold" w:hAnsi="Gilmer Bold"/>
      <w:sz w:val="24"/>
      <w:szCs w:val="24"/>
      <w:lang w:val="es-ES"/>
    </w:rPr>
  </w:style>
  <w:style w:type="character" w:customStyle="1" w:styleId="A15">
    <w:name w:val="A15"/>
    <w:uiPriority w:val="99"/>
    <w:rsid w:val="006E3A1F"/>
    <w:rPr>
      <w:rFonts w:cs="Gilmer Bold"/>
      <w:b/>
      <w:bCs/>
      <w:color w:val="000000"/>
      <w:sz w:val="14"/>
      <w:szCs w:val="14"/>
    </w:rPr>
  </w:style>
  <w:style w:type="paragraph" w:styleId="Prrafodelista">
    <w:name w:val="List Paragraph"/>
    <w:basedOn w:val="Normal"/>
    <w:uiPriority w:val="34"/>
    <w:qFormat/>
    <w:rsid w:val="006E3A1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6E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Andrea Yañez Esquinazi</dc:creator>
  <cp:keywords/>
  <dc:description/>
  <cp:lastModifiedBy>Pamela Andrea Yañez Esquinazi</cp:lastModifiedBy>
  <cp:revision>1</cp:revision>
  <dcterms:created xsi:type="dcterms:W3CDTF">2018-11-23T15:23:00Z</dcterms:created>
  <dcterms:modified xsi:type="dcterms:W3CDTF">2018-11-23T15:31:00Z</dcterms:modified>
</cp:coreProperties>
</file>